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A5B1E" w14:textId="0307EF90" w:rsidR="00793F1D" w:rsidRDefault="00EC7F64">
      <w:pPr>
        <w:rPr>
          <w:rFonts w:ascii="Times New Roman" w:hAnsi="Times New Roman"/>
          <w:sz w:val="24"/>
          <w:szCs w:val="24"/>
          <w:lang w:val="sr-Cyrl-CS"/>
        </w:rPr>
      </w:pPr>
      <w:r w:rsidRPr="00CB09B2">
        <w:rPr>
          <w:rFonts w:ascii="Times New Roman" w:hAnsi="Times New Roman"/>
          <w:b/>
          <w:sz w:val="24"/>
          <w:szCs w:val="24"/>
          <w:lang w:val="sr-Cyrl-CS"/>
        </w:rPr>
        <w:t xml:space="preserve">Прилог 5.3.а. </w:t>
      </w:r>
      <w:r w:rsidRPr="00CB09B2">
        <w:rPr>
          <w:rFonts w:ascii="Times New Roman" w:hAnsi="Times New Roman"/>
          <w:sz w:val="24"/>
          <w:szCs w:val="24"/>
          <w:lang w:val="sr-Cyrl-CS"/>
        </w:rPr>
        <w:t>Мобилност наставника и сарадника</w:t>
      </w:r>
    </w:p>
    <w:p w14:paraId="627E1099" w14:textId="77777777" w:rsidR="000466CF" w:rsidRDefault="000466CF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GridTable1Light"/>
        <w:tblW w:w="9768" w:type="dxa"/>
        <w:tblLook w:val="04A0" w:firstRow="1" w:lastRow="0" w:firstColumn="1" w:lastColumn="0" w:noHBand="0" w:noVBand="1"/>
      </w:tblPr>
      <w:tblGrid>
        <w:gridCol w:w="614"/>
        <w:gridCol w:w="1469"/>
        <w:gridCol w:w="1134"/>
        <w:gridCol w:w="1253"/>
        <w:gridCol w:w="1638"/>
        <w:gridCol w:w="2124"/>
        <w:gridCol w:w="1536"/>
      </w:tblGrid>
      <w:tr w:rsidR="000466CF" w14:paraId="3BBAF147" w14:textId="77777777" w:rsidTr="0009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dxa"/>
          </w:tcPr>
          <w:p w14:paraId="0676E490" w14:textId="2AB79A5A" w:rsidR="000466CF" w:rsidRDefault="000466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Р. бр</w:t>
            </w:r>
          </w:p>
        </w:tc>
        <w:tc>
          <w:tcPr>
            <w:tcW w:w="1670" w:type="dxa"/>
          </w:tcPr>
          <w:p w14:paraId="1A2B1F8A" w14:textId="4702DA5C" w:rsidR="000466CF" w:rsidRDefault="00046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891" w:type="dxa"/>
          </w:tcPr>
          <w:p w14:paraId="03659F98" w14:textId="6BD94827" w:rsidR="000466CF" w:rsidRDefault="00046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Звање </w:t>
            </w:r>
          </w:p>
        </w:tc>
        <w:tc>
          <w:tcPr>
            <w:tcW w:w="1314" w:type="dxa"/>
          </w:tcPr>
          <w:p w14:paraId="6CA82F02" w14:textId="791C259B" w:rsidR="000466CF" w:rsidRDefault="00046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Период боравка</w:t>
            </w:r>
          </w:p>
        </w:tc>
        <w:tc>
          <w:tcPr>
            <w:tcW w:w="1721" w:type="dxa"/>
          </w:tcPr>
          <w:p w14:paraId="0B2040B0" w14:textId="02C99549" w:rsidR="000466CF" w:rsidRDefault="00046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Место, институција</w:t>
            </w:r>
          </w:p>
        </w:tc>
        <w:tc>
          <w:tcPr>
            <w:tcW w:w="2169" w:type="dxa"/>
          </w:tcPr>
          <w:p w14:paraId="6F5E5535" w14:textId="562042E4" w:rsidR="000466CF" w:rsidRDefault="00046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Тренинг/предавач</w:t>
            </w:r>
          </w:p>
        </w:tc>
        <w:tc>
          <w:tcPr>
            <w:tcW w:w="1292" w:type="dxa"/>
          </w:tcPr>
          <w:p w14:paraId="10F7D814" w14:textId="49FDF029" w:rsidR="000466CF" w:rsidRDefault="00046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Програм размене</w:t>
            </w:r>
          </w:p>
        </w:tc>
      </w:tr>
      <w:tr w:rsidR="000466CF" w14:paraId="516DE211" w14:textId="77777777" w:rsidTr="00095A8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dxa"/>
          </w:tcPr>
          <w:p w14:paraId="0DC712E1" w14:textId="2D4E05DD" w:rsidR="000466CF" w:rsidRPr="000466CF" w:rsidRDefault="000466CF" w:rsidP="000466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70" w:type="dxa"/>
          </w:tcPr>
          <w:p w14:paraId="292BEC4D" w14:textId="66A0F4B6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Ивана Спасић</w:t>
            </w:r>
          </w:p>
        </w:tc>
        <w:tc>
          <w:tcPr>
            <w:tcW w:w="891" w:type="dxa"/>
          </w:tcPr>
          <w:p w14:paraId="5BD0DAA5" w14:textId="77777777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Редовни</w:t>
            </w:r>
          </w:p>
          <w:p w14:paraId="1515000C" w14:textId="008079E4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професор</w:t>
            </w:r>
          </w:p>
        </w:tc>
        <w:tc>
          <w:tcPr>
            <w:tcW w:w="1314" w:type="dxa"/>
          </w:tcPr>
          <w:p w14:paraId="61AF7711" w14:textId="75300B8C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Новембар 2015.</w:t>
            </w:r>
          </w:p>
        </w:tc>
        <w:tc>
          <w:tcPr>
            <w:tcW w:w="1721" w:type="dxa"/>
          </w:tcPr>
          <w:p w14:paraId="2377B58C" w14:textId="09592310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Факултет политичких наука, Универзитет у Сарајеву, БиХ</w:t>
            </w:r>
          </w:p>
        </w:tc>
        <w:tc>
          <w:tcPr>
            <w:tcW w:w="2169" w:type="dxa"/>
          </w:tcPr>
          <w:p w14:paraId="427C84B1" w14:textId="68967D55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Предавач по позиву на докторским студијама социологије</w:t>
            </w:r>
          </w:p>
        </w:tc>
        <w:tc>
          <w:tcPr>
            <w:tcW w:w="1292" w:type="dxa"/>
          </w:tcPr>
          <w:p w14:paraId="3DFB430E" w14:textId="705304B3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</w:tr>
      <w:tr w:rsidR="000466CF" w14:paraId="24931E34" w14:textId="77777777" w:rsidTr="00095A80">
        <w:trPr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dxa"/>
          </w:tcPr>
          <w:p w14:paraId="7F869225" w14:textId="77777777" w:rsidR="000466CF" w:rsidRDefault="000466C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70" w:type="dxa"/>
          </w:tcPr>
          <w:p w14:paraId="68A18BD3" w14:textId="77777777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91" w:type="dxa"/>
          </w:tcPr>
          <w:p w14:paraId="187E1D8F" w14:textId="77777777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314" w:type="dxa"/>
          </w:tcPr>
          <w:p w14:paraId="3940ACC0" w14:textId="0520CFE2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 – 16. 11. 2019.</w:t>
            </w:r>
          </w:p>
        </w:tc>
        <w:tc>
          <w:tcPr>
            <w:tcW w:w="1721" w:type="dxa"/>
          </w:tcPr>
          <w:p w14:paraId="01300544" w14:textId="489FD795" w:rsidR="000466CF" w:rsidRP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046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Jagellonian University,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Краков, Пољска</w:t>
            </w:r>
          </w:p>
        </w:tc>
        <w:tc>
          <w:tcPr>
            <w:tcW w:w="2169" w:type="dxa"/>
          </w:tcPr>
          <w:p w14:paraId="2A46A811" w14:textId="12E2B1CB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Гостујући професор на Институту за социологију</w:t>
            </w:r>
          </w:p>
        </w:tc>
        <w:tc>
          <w:tcPr>
            <w:tcW w:w="1292" w:type="dxa"/>
          </w:tcPr>
          <w:p w14:paraId="73AA6E03" w14:textId="244B53AE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0466CF">
              <w:rPr>
                <w:rFonts w:ascii="Times New Roman" w:eastAsia="Calibri" w:hAnsi="Times New Roman" w:cs="Times New Roman"/>
                <w:sz w:val="24"/>
                <w:szCs w:val="24"/>
              </w:rPr>
              <w:t>ERASMUS+ KA 107</w:t>
            </w:r>
          </w:p>
        </w:tc>
      </w:tr>
      <w:tr w:rsidR="000466CF" w14:paraId="38C6505A" w14:textId="77777777" w:rsidTr="00095A8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dxa"/>
          </w:tcPr>
          <w:p w14:paraId="3AFA6FE8" w14:textId="77777777" w:rsidR="000466CF" w:rsidRDefault="000466C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70" w:type="dxa"/>
          </w:tcPr>
          <w:p w14:paraId="34A3E7E8" w14:textId="77777777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91" w:type="dxa"/>
          </w:tcPr>
          <w:p w14:paraId="0F0473D8" w14:textId="77777777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314" w:type="dxa"/>
          </w:tcPr>
          <w:p w14:paraId="38DCE0AA" w14:textId="09B8775E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Пролећни семестар 2019/20.</w:t>
            </w:r>
          </w:p>
        </w:tc>
        <w:tc>
          <w:tcPr>
            <w:tcW w:w="1721" w:type="dxa"/>
          </w:tcPr>
          <w:p w14:paraId="0CA3A045" w14:textId="74FC223A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Музичка академија, Свеучилиште у Загребу, Хрватска</w:t>
            </w:r>
          </w:p>
        </w:tc>
        <w:tc>
          <w:tcPr>
            <w:tcW w:w="2169" w:type="dxa"/>
          </w:tcPr>
          <w:p w14:paraId="7C48279E" w14:textId="6F9BAD84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Гостујући професор</w:t>
            </w:r>
          </w:p>
        </w:tc>
        <w:tc>
          <w:tcPr>
            <w:tcW w:w="1292" w:type="dxa"/>
          </w:tcPr>
          <w:p w14:paraId="7724CD35" w14:textId="425CA4E7" w:rsidR="000466CF" w:rsidRDefault="00046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</w:tr>
      <w:tr w:rsidR="000466CF" w14:paraId="44ECCCDE" w14:textId="77777777" w:rsidTr="00095A8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dxa"/>
          </w:tcPr>
          <w:p w14:paraId="2B05718D" w14:textId="265C4E4A" w:rsidR="000466CF" w:rsidRDefault="00095A8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1670" w:type="dxa"/>
          </w:tcPr>
          <w:p w14:paraId="0AE1F46F" w14:textId="1F25C6DE" w:rsidR="000466CF" w:rsidRDefault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Јово Бакић</w:t>
            </w:r>
          </w:p>
        </w:tc>
        <w:tc>
          <w:tcPr>
            <w:tcW w:w="891" w:type="dxa"/>
          </w:tcPr>
          <w:p w14:paraId="196B015F" w14:textId="005E03FB" w:rsidR="000466CF" w:rsidRDefault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Ванредни професор</w:t>
            </w:r>
          </w:p>
        </w:tc>
        <w:tc>
          <w:tcPr>
            <w:tcW w:w="1314" w:type="dxa"/>
          </w:tcPr>
          <w:p w14:paraId="39205215" w14:textId="7867A74C" w:rsidR="000466CF" w:rsidRDefault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Април 2018.</w:t>
            </w:r>
          </w:p>
        </w:tc>
        <w:tc>
          <w:tcPr>
            <w:tcW w:w="1721" w:type="dxa"/>
          </w:tcPr>
          <w:p w14:paraId="27F9CECA" w14:textId="5F76ACB3" w:rsidR="000466CF" w:rsidRDefault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Карлов Универзитет, Праг</w:t>
            </w:r>
          </w:p>
        </w:tc>
        <w:tc>
          <w:tcPr>
            <w:tcW w:w="2169" w:type="dxa"/>
          </w:tcPr>
          <w:p w14:paraId="357EE916" w14:textId="55DB335F" w:rsidR="000466CF" w:rsidRDefault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Гостујући професор</w:t>
            </w:r>
          </w:p>
        </w:tc>
        <w:tc>
          <w:tcPr>
            <w:tcW w:w="1292" w:type="dxa"/>
          </w:tcPr>
          <w:p w14:paraId="60C0B254" w14:textId="158D8019" w:rsidR="000466CF" w:rsidRDefault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095A80">
              <w:rPr>
                <w:rFonts w:ascii="Times New Roman" w:hAnsi="Times New Roman" w:cs="Times New Roman"/>
                <w:lang w:val="sr-Cyrl-RS"/>
              </w:rPr>
              <w:t>CEEPUS</w:t>
            </w:r>
          </w:p>
        </w:tc>
      </w:tr>
      <w:tr w:rsidR="00095A80" w14:paraId="54F1A1EF" w14:textId="77777777" w:rsidTr="00095A8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dxa"/>
          </w:tcPr>
          <w:p w14:paraId="79B5AD10" w14:textId="6A315017" w:rsidR="00095A80" w:rsidRDefault="00095A8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1670" w:type="dxa"/>
          </w:tcPr>
          <w:p w14:paraId="49BD289C" w14:textId="6D5DB26E" w:rsidR="00095A80" w:rsidRDefault="00BD3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Исидора Јарић</w:t>
            </w:r>
          </w:p>
        </w:tc>
        <w:tc>
          <w:tcPr>
            <w:tcW w:w="891" w:type="dxa"/>
          </w:tcPr>
          <w:p w14:paraId="78CBD4CA" w14:textId="3CBECE37" w:rsidR="00095A80" w:rsidRDefault="00BD3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Ванредни професор</w:t>
            </w:r>
          </w:p>
        </w:tc>
        <w:tc>
          <w:tcPr>
            <w:tcW w:w="1314" w:type="dxa"/>
          </w:tcPr>
          <w:p w14:paraId="3EAF4DB5" w14:textId="7D820A14" w:rsidR="00095A80" w:rsidRDefault="00BD3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 – 15. 11. 2015.</w:t>
            </w:r>
          </w:p>
        </w:tc>
        <w:tc>
          <w:tcPr>
            <w:tcW w:w="1721" w:type="dxa"/>
          </w:tcPr>
          <w:p w14:paraId="6644EA33" w14:textId="2A489DB2" w:rsidR="00095A80" w:rsidRDefault="00BD3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Факултет политичких наука, Свеучилиште у Загребу</w:t>
            </w:r>
          </w:p>
        </w:tc>
        <w:tc>
          <w:tcPr>
            <w:tcW w:w="2169" w:type="dxa"/>
          </w:tcPr>
          <w:p w14:paraId="7CD9915F" w14:textId="2D2C1214" w:rsidR="00095A80" w:rsidRDefault="00BD3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Гостујући професор</w:t>
            </w:r>
          </w:p>
        </w:tc>
        <w:tc>
          <w:tcPr>
            <w:tcW w:w="1292" w:type="dxa"/>
          </w:tcPr>
          <w:p w14:paraId="6449F38C" w14:textId="77777777" w:rsidR="00095A80" w:rsidRPr="00095A80" w:rsidRDefault="00095A80" w:rsidP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</w:p>
          <w:p w14:paraId="41AAEA77" w14:textId="0411351A" w:rsidR="00095A80" w:rsidRPr="00095A80" w:rsidRDefault="00095A80" w:rsidP="00095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095A80">
              <w:rPr>
                <w:rFonts w:ascii="Times New Roman" w:hAnsi="Times New Roman" w:cs="Times New Roman"/>
                <w:lang w:val="sr-Cyrl-RS"/>
              </w:rPr>
              <w:t>CEEPUS MOBILITY GRANT FOR UNIVERSITY TEACHERS</w:t>
            </w:r>
          </w:p>
        </w:tc>
      </w:tr>
      <w:tr w:rsidR="00C459DA" w14:paraId="066523A7" w14:textId="77777777" w:rsidTr="00095A8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dxa"/>
          </w:tcPr>
          <w:p w14:paraId="71A1980C" w14:textId="71DBF74C" w:rsidR="00C459DA" w:rsidRPr="00C459DA" w:rsidRDefault="00C459DA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4. </w:t>
            </w:r>
          </w:p>
        </w:tc>
        <w:tc>
          <w:tcPr>
            <w:tcW w:w="1670" w:type="dxa"/>
          </w:tcPr>
          <w:p w14:paraId="5F52F81F" w14:textId="2312D311" w:rsidR="00C459DA" w:rsidRDefault="00C4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Ирена Петровић</w:t>
            </w:r>
          </w:p>
        </w:tc>
        <w:tc>
          <w:tcPr>
            <w:tcW w:w="891" w:type="dxa"/>
          </w:tcPr>
          <w:p w14:paraId="0D05AF88" w14:textId="032208C1" w:rsidR="00C459DA" w:rsidRDefault="00C4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Асистент</w:t>
            </w:r>
          </w:p>
        </w:tc>
        <w:tc>
          <w:tcPr>
            <w:tcW w:w="1314" w:type="dxa"/>
          </w:tcPr>
          <w:p w14:paraId="2E2BA7F5" w14:textId="1522BBD5" w:rsidR="00C459DA" w:rsidRDefault="007C59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1.3 – 1.7. </w:t>
            </w:r>
            <w:r w:rsidR="00C459DA">
              <w:rPr>
                <w:rFonts w:ascii="Times New Roman" w:hAnsi="Times New Roman" w:cs="Times New Roman"/>
                <w:lang w:val="sr-Cyrl-RS"/>
              </w:rPr>
              <w:t>2014.</w:t>
            </w:r>
          </w:p>
        </w:tc>
        <w:tc>
          <w:tcPr>
            <w:tcW w:w="1721" w:type="dxa"/>
          </w:tcPr>
          <w:p w14:paraId="5BD73AA5" w14:textId="735A09F5" w:rsidR="00C459DA" w:rsidRDefault="007C59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Национални Универзитет, Ла Плата</w:t>
            </w:r>
          </w:p>
        </w:tc>
        <w:tc>
          <w:tcPr>
            <w:tcW w:w="2169" w:type="dxa"/>
          </w:tcPr>
          <w:p w14:paraId="6AF1A135" w14:textId="7A9F1571" w:rsidR="00C459DA" w:rsidRDefault="00C4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Истраживач</w:t>
            </w:r>
          </w:p>
        </w:tc>
        <w:tc>
          <w:tcPr>
            <w:tcW w:w="1292" w:type="dxa"/>
          </w:tcPr>
          <w:p w14:paraId="13ECC36F" w14:textId="77777777" w:rsidR="00C459DA" w:rsidRPr="00C459DA" w:rsidRDefault="00C459DA" w:rsidP="00C4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C459DA">
              <w:rPr>
                <w:rFonts w:ascii="Times New Roman" w:hAnsi="Times New Roman" w:cs="Times New Roman"/>
                <w:lang w:val="sr-Cyrl-RS"/>
              </w:rPr>
              <w:t>RECOSET, Research Network on Cooperatives and Social</w:t>
            </w:r>
          </w:p>
          <w:p w14:paraId="52C26337" w14:textId="7D122408" w:rsidR="00C459DA" w:rsidRPr="00095A80" w:rsidRDefault="00C459DA" w:rsidP="00C4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C459DA">
              <w:rPr>
                <w:rFonts w:ascii="Times New Roman" w:hAnsi="Times New Roman" w:cs="Times New Roman"/>
                <w:lang w:val="sr-Cyrl-RS"/>
              </w:rPr>
              <w:t>Enterprises in Transition Contexts</w:t>
            </w:r>
          </w:p>
        </w:tc>
      </w:tr>
    </w:tbl>
    <w:p w14:paraId="37C6AC92" w14:textId="77777777" w:rsidR="000466CF" w:rsidRPr="00EC7F64" w:rsidRDefault="000466CF">
      <w:pPr>
        <w:rPr>
          <w:rFonts w:ascii="Times New Roman" w:hAnsi="Times New Roman" w:cs="Times New Roman"/>
          <w:lang w:val="sr-Cyrl-RS"/>
        </w:rPr>
      </w:pPr>
    </w:p>
    <w:sectPr w:rsidR="000466CF" w:rsidRPr="00EC7F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4332B5"/>
    <w:multiLevelType w:val="hybridMultilevel"/>
    <w:tmpl w:val="A99C4F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64"/>
    <w:rsid w:val="000466CF"/>
    <w:rsid w:val="00095A80"/>
    <w:rsid w:val="00793F1D"/>
    <w:rsid w:val="007C5989"/>
    <w:rsid w:val="00BD334D"/>
    <w:rsid w:val="00C459DA"/>
    <w:rsid w:val="00EC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ED1DA"/>
  <w15:chartTrackingRefBased/>
  <w15:docId w15:val="{3B5509CF-36EB-4D03-ACBC-5D480D58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6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66CF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095A8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5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9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5</cp:revision>
  <dcterms:created xsi:type="dcterms:W3CDTF">2020-10-14T07:25:00Z</dcterms:created>
  <dcterms:modified xsi:type="dcterms:W3CDTF">2020-10-24T13:21:00Z</dcterms:modified>
</cp:coreProperties>
</file>